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235BF" w14:textId="351CC080" w:rsidR="009B1E64" w:rsidRPr="00F56FEA" w:rsidRDefault="00666121" w:rsidP="00C8218B">
      <w:pPr>
        <w:pStyle w:val="Nagwek"/>
        <w:tabs>
          <w:tab w:val="clear" w:pos="4536"/>
          <w:tab w:val="clear" w:pos="9072"/>
          <w:tab w:val="center" w:pos="-4962"/>
        </w:tabs>
        <w:spacing w:after="0" w:line="240" w:lineRule="auto"/>
        <w:ind w:left="-567"/>
        <w:rPr>
          <w:rFonts w:ascii="Times New Roman" w:hAnsi="Times New Roman"/>
          <w:i/>
          <w:lang w:val="pl-PL"/>
        </w:rPr>
      </w:pP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</w:p>
    <w:p w14:paraId="68749E0D" w14:textId="5FACBA09" w:rsidR="003C2024" w:rsidRPr="00F56FEA" w:rsidRDefault="00C8218B" w:rsidP="00C8218B">
      <w:pPr>
        <w:tabs>
          <w:tab w:val="left" w:pos="5400"/>
        </w:tabs>
        <w:rPr>
          <w:rFonts w:ascii="Times New Roman" w:hAnsi="Times New Roman" w:cs="Times New Roman"/>
          <w:b/>
        </w:rPr>
      </w:pPr>
      <w:r w:rsidRPr="00F56FEA">
        <w:rPr>
          <w:rFonts w:ascii="Times New Roman" w:hAnsi="Times New Roman" w:cs="Times New Roman"/>
          <w:b/>
        </w:rPr>
        <w:tab/>
        <w:t>K</w:t>
      </w:r>
      <w:r w:rsidR="00701304" w:rsidRPr="00F56FEA">
        <w:rPr>
          <w:rFonts w:ascii="Times New Roman" w:hAnsi="Times New Roman" w:cs="Times New Roman"/>
          <w:b/>
        </w:rPr>
        <w:t xml:space="preserve">RYTERIA 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>WYBORU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 xml:space="preserve"> GRANTOBIORC</w:t>
      </w:r>
      <w:r w:rsidR="00F56FEA" w:rsidRPr="00F56FEA">
        <w:rPr>
          <w:rFonts w:ascii="Times New Roman" w:hAnsi="Times New Roman" w:cs="Times New Roman"/>
          <w:b/>
        </w:rPr>
        <w:t>Ó</w:t>
      </w:r>
      <w:r w:rsidR="00701304" w:rsidRPr="00F56FEA">
        <w:rPr>
          <w:rFonts w:ascii="Times New Roman" w:hAnsi="Times New Roman" w:cs="Times New Roman"/>
          <w:b/>
        </w:rPr>
        <w:t>W</w:t>
      </w:r>
    </w:p>
    <w:tbl>
      <w:tblPr>
        <w:tblStyle w:val="Tabela-Siatka"/>
        <w:tblW w:w="0" w:type="auto"/>
        <w:tblInd w:w="-456" w:type="dxa"/>
        <w:tblLook w:val="04A0" w:firstRow="1" w:lastRow="0" w:firstColumn="1" w:lastColumn="0" w:noHBand="0" w:noVBand="1"/>
      </w:tblPr>
      <w:tblGrid>
        <w:gridCol w:w="706"/>
        <w:gridCol w:w="2733"/>
        <w:gridCol w:w="3828"/>
        <w:gridCol w:w="5488"/>
        <w:gridCol w:w="2215"/>
      </w:tblGrid>
      <w:tr w:rsidR="00905A49" w:rsidRPr="00CD4991" w14:paraId="6832FDC7" w14:textId="77777777" w:rsidTr="00E91E73">
        <w:trPr>
          <w:trHeight w:val="144"/>
        </w:trPr>
        <w:tc>
          <w:tcPr>
            <w:tcW w:w="706" w:type="dxa"/>
            <w:shd w:val="clear" w:color="auto" w:fill="D9D9D9" w:themeFill="background1" w:themeFillShade="D9"/>
          </w:tcPr>
          <w:p w14:paraId="5CE0455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22D20F87" w14:textId="25DDE453" w:rsidR="000A7031" w:rsidRPr="00CD4991" w:rsidRDefault="00276873" w:rsidP="00AF7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Brzmienie Kryterium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FAA627D" w14:textId="77777777" w:rsidR="000A7031" w:rsidRPr="00CD4991" w:rsidRDefault="00880314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Sposób oceny</w:t>
            </w:r>
          </w:p>
        </w:tc>
        <w:tc>
          <w:tcPr>
            <w:tcW w:w="5488" w:type="dxa"/>
            <w:shd w:val="clear" w:color="auto" w:fill="D9D9D9" w:themeFill="background1" w:themeFillShade="D9"/>
          </w:tcPr>
          <w:p w14:paraId="76915B4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Uzasadnienie/adekwatność do analizy SWOT (diagnozy obszaru)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4168AFF4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Źródło weryfikacji</w:t>
            </w:r>
          </w:p>
        </w:tc>
      </w:tr>
      <w:tr w:rsidR="00905A49" w:rsidRPr="00CD4991" w14:paraId="67FE99BE" w14:textId="77777777" w:rsidTr="00E91E73">
        <w:trPr>
          <w:trHeight w:val="144"/>
        </w:trPr>
        <w:tc>
          <w:tcPr>
            <w:tcW w:w="12755" w:type="dxa"/>
            <w:gridSpan w:val="4"/>
          </w:tcPr>
          <w:p w14:paraId="45551A97" w14:textId="1657863E" w:rsidR="005E266C" w:rsidRPr="00CD4991" w:rsidRDefault="002068C1" w:rsidP="00C8662A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6FE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Przedsięwzięcie </w:t>
            </w:r>
            <w:bookmarkStart w:id="0" w:name="_Ref162518153"/>
            <w:r w:rsidR="005C41B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1.</w:t>
            </w:r>
            <w:bookmarkEnd w:id="0"/>
            <w:r w:rsidR="00C8662A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 Wsparcie innowacyjnych inicjatyw oddolnych</w:t>
            </w:r>
          </w:p>
        </w:tc>
        <w:tc>
          <w:tcPr>
            <w:tcW w:w="2215" w:type="dxa"/>
          </w:tcPr>
          <w:p w14:paraId="6CE9FF93" w14:textId="77777777" w:rsidR="000A7031" w:rsidRPr="00CD4991" w:rsidRDefault="000A7031" w:rsidP="00B2374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905A49" w:rsidRPr="00CD4991" w14:paraId="2E8E223B" w14:textId="77777777" w:rsidTr="00E91E73">
        <w:trPr>
          <w:trHeight w:val="144"/>
        </w:trPr>
        <w:tc>
          <w:tcPr>
            <w:tcW w:w="706" w:type="dxa"/>
          </w:tcPr>
          <w:p w14:paraId="72C971C5" w14:textId="0533B388" w:rsidR="00A35410" w:rsidRPr="00CD4991" w:rsidRDefault="00FD03C2" w:rsidP="00AF7864">
            <w:pPr>
              <w:rPr>
                <w:rFonts w:ascii="Times New Roman" w:hAnsi="Times New Roman" w:cs="Times New Roman"/>
              </w:rPr>
            </w:pPr>
            <w:r w:rsidRPr="00CD4991">
              <w:rPr>
                <w:rFonts w:ascii="Times New Roman" w:hAnsi="Times New Roman" w:cs="Times New Roman"/>
              </w:rPr>
              <w:t>1</w:t>
            </w:r>
            <w:r w:rsidR="00A35410" w:rsidRPr="00CD4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51B8CCE7" w14:textId="03E97E77" w:rsidR="00A35410" w:rsidRPr="00CD4991" w:rsidRDefault="00C8662A" w:rsidP="005C41B4">
            <w:pPr>
              <w:rPr>
                <w:rFonts w:ascii="Times New Roman" w:hAnsi="Times New Roman" w:cs="Times New Roman"/>
              </w:rPr>
            </w:pPr>
            <w:r w:rsidRPr="00C8662A">
              <w:rPr>
                <w:rFonts w:ascii="Times New Roman" w:hAnsi="Times New Roman" w:cs="Times New Roman"/>
              </w:rPr>
              <w:t>Zadanie zakłada wykorzystanie rozwiązań innowacyjnych określonych w LSR</w:t>
            </w:r>
            <w:r w:rsidR="00BF00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45D98776" w14:textId="500739A3" w:rsidR="002B0664" w:rsidRDefault="00C8662A" w:rsidP="00E91E73">
            <w:pPr>
              <w:rPr>
                <w:rFonts w:ascii="Times New Roman" w:hAnsi="Times New Roman" w:cs="Times New Roman"/>
              </w:rPr>
            </w:pPr>
            <w:r w:rsidRPr="00C8662A">
              <w:rPr>
                <w:rFonts w:ascii="Times New Roman" w:hAnsi="Times New Roman" w:cs="Times New Roman"/>
              </w:rPr>
              <w:t>Elementem bazowym oceniającym innowacyjność będzie jednoznaczne określ</w:t>
            </w:r>
            <w:r>
              <w:rPr>
                <w:rFonts w:ascii="Times New Roman" w:hAnsi="Times New Roman" w:cs="Times New Roman"/>
              </w:rPr>
              <w:t xml:space="preserve">enie przez Wnioskodawcę działań: wydarzeń edukacyjnych, kulturalnych i integracyjnych </w:t>
            </w:r>
            <w:r w:rsidRPr="00C8662A">
              <w:rPr>
                <w:rFonts w:ascii="Times New Roman" w:hAnsi="Times New Roman" w:cs="Times New Roman"/>
              </w:rPr>
              <w:t>ukierunkowanych na wprowadzenie na obszar LGD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8662A">
              <w:rPr>
                <w:rFonts w:ascii="Times New Roman" w:hAnsi="Times New Roman" w:cs="Times New Roman"/>
              </w:rPr>
              <w:t>nowego sposobu wykorzystania lub zmobilizowania istniejących lokalnych zasobów przyrodniczych, historycznych, kulturowych czy społecznych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8FD91D" w14:textId="2741544A" w:rsidR="002B0664" w:rsidRPr="00B66EF0" w:rsidRDefault="002B0664" w:rsidP="00E91E73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>Ilość punktów: 0 lub 4</w:t>
            </w:r>
          </w:p>
        </w:tc>
        <w:tc>
          <w:tcPr>
            <w:tcW w:w="5488" w:type="dxa"/>
          </w:tcPr>
          <w:p w14:paraId="33F55EF6" w14:textId="77777777" w:rsidR="00A35410" w:rsidRDefault="00D50948" w:rsidP="00C86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diagnozą obszaru opisaną w LSR </w:t>
            </w:r>
          </w:p>
          <w:p w14:paraId="73891E00" w14:textId="3DD21711" w:rsidR="00C8662A" w:rsidRPr="00CD4991" w:rsidRDefault="00C8662A" w:rsidP="00225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Obszar LGD został  określony jako jeden z obszarów strategicznych interwencji OSI zagrożonych trwałą marginalizacją. Biorąc powyższe pod uwagę LGD chce zmotywować wnioskodawców do sięgania po </w:t>
            </w:r>
            <w:r w:rsidR="00225157">
              <w:rPr>
                <w:rFonts w:ascii="Times New Roman" w:hAnsi="Times New Roman" w:cs="Times New Roman"/>
              </w:rPr>
              <w:t xml:space="preserve">innowacyjne rozwiązania w realizacji swoich operacji grantowych, które przyczynią się do podnoszenia umiejętności i niwelowania </w:t>
            </w:r>
            <w:r w:rsidR="00225157" w:rsidRPr="00225157">
              <w:rPr>
                <w:rFonts w:ascii="Times New Roman" w:hAnsi="Times New Roman" w:cs="Times New Roman"/>
              </w:rPr>
              <w:t>istotnych</w:t>
            </w:r>
            <w:r w:rsidR="00225157">
              <w:rPr>
                <w:rFonts w:ascii="Times New Roman" w:hAnsi="Times New Roman" w:cs="Times New Roman"/>
              </w:rPr>
              <w:t xml:space="preserve"> różnic w zakresie </w:t>
            </w:r>
            <w:r w:rsidR="00225157" w:rsidRPr="00225157">
              <w:rPr>
                <w:rFonts w:ascii="Times New Roman" w:hAnsi="Times New Roman" w:cs="Times New Roman"/>
              </w:rPr>
              <w:t xml:space="preserve"> nurtów życia publicz</w:t>
            </w:r>
            <w:r w:rsidR="00225157">
              <w:rPr>
                <w:rFonts w:ascii="Times New Roman" w:hAnsi="Times New Roman" w:cs="Times New Roman"/>
              </w:rPr>
              <w:t>nego związanego z kształtowaniem świadomości obywatelskiej o znaczeniu zrównoważonego rolnictwa, gospodarki rolno – spożywczej, zielonej gospodarki, cyfryzacji                                 i przedsiębiorczości oraz wzmocnienia programów edukacji liderów życia publicznego i społecznego</w:t>
            </w:r>
            <w:r w:rsidR="00DF72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5" w:type="dxa"/>
          </w:tcPr>
          <w:p w14:paraId="6E50D87D" w14:textId="262B06FC" w:rsidR="00A35410" w:rsidRPr="00CD4991" w:rsidRDefault="00DD75EB" w:rsidP="00E91E73">
            <w:pPr>
              <w:rPr>
                <w:rFonts w:ascii="Times New Roman" w:hAnsi="Times New Roman" w:cs="Times New Roman"/>
              </w:rPr>
            </w:pPr>
            <w:r w:rsidRPr="00DD75EB">
              <w:rPr>
                <w:rFonts w:ascii="Times New Roman" w:hAnsi="Times New Roman" w:cs="Times New Roman"/>
              </w:rPr>
              <w:t xml:space="preserve">Weryfikacja zgodności                      z kryterium zostanie przeprowadzona na podstawie złożonego wniosku </w:t>
            </w:r>
            <w:bookmarkStart w:id="1" w:name="_GoBack"/>
            <w:bookmarkEnd w:id="1"/>
          </w:p>
        </w:tc>
      </w:tr>
      <w:tr w:rsidR="00905A49" w:rsidRPr="00CD4991" w14:paraId="2364C4A2" w14:textId="77777777" w:rsidTr="00E91E73">
        <w:trPr>
          <w:trHeight w:val="144"/>
        </w:trPr>
        <w:tc>
          <w:tcPr>
            <w:tcW w:w="706" w:type="dxa"/>
          </w:tcPr>
          <w:p w14:paraId="1DC3FDCA" w14:textId="2C3466EC" w:rsidR="003D6988" w:rsidRPr="00C0622B" w:rsidRDefault="00FD03C2" w:rsidP="00AF7864">
            <w:pPr>
              <w:rPr>
                <w:rFonts w:ascii="Times New Roman" w:hAnsi="Times New Roman" w:cs="Times New Roman"/>
              </w:rPr>
            </w:pPr>
            <w:r w:rsidRPr="00C0622B">
              <w:rPr>
                <w:rFonts w:ascii="Times New Roman" w:hAnsi="Times New Roman" w:cs="Times New Roman"/>
              </w:rPr>
              <w:t>2</w:t>
            </w:r>
            <w:r w:rsidR="003D6988" w:rsidRPr="00C062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4093556E" w14:textId="20D501AF" w:rsidR="00905A49" w:rsidRPr="00C0622B" w:rsidRDefault="002B0664" w:rsidP="003B75D4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 xml:space="preserve">W budżecie operacji zaplanowano min. 0,5% środków na działania informujące o przyznaniu wsparcia przez LGD </w:t>
            </w:r>
            <w:r w:rsidR="00AD049D">
              <w:rPr>
                <w:rFonts w:ascii="Times New Roman" w:hAnsi="Times New Roman" w:cs="Times New Roman"/>
              </w:rPr>
              <w:t xml:space="preserve">                  </w:t>
            </w:r>
            <w:r w:rsidRPr="002B0664">
              <w:rPr>
                <w:rFonts w:ascii="Times New Roman" w:hAnsi="Times New Roman" w:cs="Times New Roman"/>
              </w:rPr>
              <w:t>w ramach LSR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0F4FAA86" w14:textId="47250FDA" w:rsidR="00CB570B" w:rsidRDefault="00CB570B" w:rsidP="00771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Punktowane będzie przeznaczenie środków stanowiących 0,5% kosztów całkowitych operacji na działania w których w sposób możliwy do zidentyfikowania znajdzie się informacja </w:t>
            </w:r>
            <w:r w:rsidRPr="00CB570B">
              <w:rPr>
                <w:rFonts w:ascii="Times New Roman" w:hAnsi="Times New Roman" w:cs="Times New Roman"/>
              </w:rPr>
              <w:t>o przyznaniu wsparcia przez LGD w ramach LSR</w:t>
            </w:r>
          </w:p>
          <w:p w14:paraId="0BA078C1" w14:textId="1DBD38F2" w:rsidR="003D6988" w:rsidRPr="00B66EF0" w:rsidRDefault="00CB570B" w:rsidP="007715EC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2B0664" w:rsidRPr="00B66EF0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26454E12" w14:textId="24D54B58" w:rsidR="0084665C" w:rsidRPr="00CD4991" w:rsidRDefault="00D50948" w:rsidP="008E5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diagnozą obszaru opisaną w LSR jednym                    z kluczowych problemów i potrzeb jest potrzeba budowy silnej i rozpoznawalnej marki lokalnej</w:t>
            </w:r>
            <w:r w:rsidR="00047638">
              <w:rPr>
                <w:rFonts w:ascii="Times New Roman" w:hAnsi="Times New Roman" w:cs="Times New Roman"/>
              </w:rPr>
              <w:t>. Dbałość o informacje związane z przyznaniem wsparcia przez LGD jest nakierowanie odbiorców na korzystanie z szeregu działań podjętych przez LGD zmierzających do pobudzania aktywności społecznej</w:t>
            </w:r>
            <w:r w:rsidR="00E7143D">
              <w:rPr>
                <w:rFonts w:ascii="Times New Roman" w:hAnsi="Times New Roman" w:cs="Times New Roman"/>
              </w:rPr>
              <w:t>,</w:t>
            </w:r>
            <w:r w:rsidR="00047638">
              <w:rPr>
                <w:rFonts w:ascii="Times New Roman" w:hAnsi="Times New Roman" w:cs="Times New Roman"/>
              </w:rPr>
              <w:t xml:space="preserve"> </w:t>
            </w:r>
            <w:r w:rsidR="008E5443">
              <w:rPr>
                <w:rFonts w:ascii="Times New Roman" w:hAnsi="Times New Roman" w:cs="Times New Roman"/>
              </w:rPr>
              <w:t>budowy</w:t>
            </w:r>
            <w:r w:rsidR="00047638">
              <w:rPr>
                <w:rFonts w:ascii="Times New Roman" w:hAnsi="Times New Roman" w:cs="Times New Roman"/>
              </w:rPr>
              <w:t xml:space="preserve"> rozpoznawalnej marki lokalnej.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</w:tcPr>
          <w:p w14:paraId="4BD0C6BB" w14:textId="46692E4B" w:rsidR="003D6988" w:rsidRPr="00CD4991" w:rsidRDefault="002B0664" w:rsidP="00905A49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 xml:space="preserve">Na podstawie wydzielonej pozycji </w:t>
            </w:r>
            <w:r w:rsidR="00225157">
              <w:rPr>
                <w:rFonts w:ascii="Times New Roman" w:hAnsi="Times New Roman" w:cs="Times New Roman"/>
              </w:rPr>
              <w:t xml:space="preserve">                       </w:t>
            </w:r>
            <w:r w:rsidRPr="002B0664">
              <w:rPr>
                <w:rFonts w:ascii="Times New Roman" w:hAnsi="Times New Roman" w:cs="Times New Roman"/>
              </w:rPr>
              <w:t>w budżecie stanowiącej nie mniej niż 0,5% kosztów całkowitych operacji</w:t>
            </w:r>
            <w:r w:rsidR="00BF008C">
              <w:rPr>
                <w:rFonts w:ascii="Times New Roman" w:hAnsi="Times New Roman" w:cs="Times New Roman"/>
              </w:rPr>
              <w:t xml:space="preserve"> </w:t>
            </w:r>
            <w:r w:rsidR="00BF008C" w:rsidRPr="00BF008C">
              <w:rPr>
                <w:rFonts w:ascii="Times New Roman" w:hAnsi="Times New Roman" w:cs="Times New Roman"/>
              </w:rPr>
              <w:t>zgodnie z zestawieniem rzeczowo – finansowym operacji</w:t>
            </w:r>
            <w:r w:rsidRPr="002B0664">
              <w:rPr>
                <w:rFonts w:ascii="Times New Roman" w:hAnsi="Times New Roman" w:cs="Times New Roman"/>
              </w:rPr>
              <w:t>.</w:t>
            </w:r>
          </w:p>
        </w:tc>
      </w:tr>
      <w:tr w:rsidR="00905A49" w:rsidRPr="00CD4991" w14:paraId="043DE282" w14:textId="77777777" w:rsidTr="00E91E73">
        <w:trPr>
          <w:trHeight w:val="144"/>
        </w:trPr>
        <w:tc>
          <w:tcPr>
            <w:tcW w:w="706" w:type="dxa"/>
          </w:tcPr>
          <w:p w14:paraId="66B9E3E0" w14:textId="3061B273" w:rsidR="003D6988" w:rsidRPr="00C0622B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3" w:type="dxa"/>
          </w:tcPr>
          <w:p w14:paraId="10C8CCED" w14:textId="26AE51B2" w:rsidR="003D6988" w:rsidRPr="00C0622B" w:rsidRDefault="002B0664" w:rsidP="00493535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>Wnioskodawca posiada doświadczenie  w zakresie realizacji</w:t>
            </w:r>
            <w:r w:rsidR="008E5443">
              <w:rPr>
                <w:rFonts w:ascii="Times New Roman" w:hAnsi="Times New Roman" w:cs="Times New Roman"/>
              </w:rPr>
              <w:t xml:space="preserve"> zadań o podobnych charakterze </w:t>
            </w:r>
            <w:r w:rsidRPr="002B0664">
              <w:rPr>
                <w:rFonts w:ascii="Times New Roman" w:hAnsi="Times New Roman" w:cs="Times New Roman"/>
              </w:rPr>
              <w:t xml:space="preserve"> zrealizowanych przy udziale środków zewnętrznych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7F3E6723" w14:textId="7222A15D" w:rsidR="00CB570B" w:rsidRDefault="00220940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</w:t>
            </w:r>
            <w:r w:rsidR="00CB570B">
              <w:rPr>
                <w:rFonts w:ascii="Times New Roman" w:hAnsi="Times New Roman" w:cs="Times New Roman"/>
              </w:rPr>
              <w:t>otrzyma przewidziane kryterium punkty gdy wykaże doświadczenie w realizacji zadań o podobnym charakterze realizowanym przy udziale środków zewnętrznych</w:t>
            </w:r>
          </w:p>
          <w:p w14:paraId="63377D64" w14:textId="3E0A3F3C" w:rsidR="003D6988" w:rsidRPr="00B66EF0" w:rsidRDefault="00CB570B" w:rsidP="00493535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>Ilość punktów: 0 lub 3</w:t>
            </w:r>
          </w:p>
        </w:tc>
        <w:tc>
          <w:tcPr>
            <w:tcW w:w="5488" w:type="dxa"/>
          </w:tcPr>
          <w:p w14:paraId="65935563" w14:textId="5C93E82A" w:rsidR="003D6988" w:rsidRPr="00CD4991" w:rsidRDefault="006F5DC9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Jednym z kluczowych zasobów i potencjałów zdiagnozowanych przez LSR  jest doświadczenie we współpracy wielosektorowej, w tym w ramach Stowarzyszenia LGD „Krzemienny Krąg”. </w:t>
            </w:r>
            <w:r w:rsidRPr="006F5DC9">
              <w:rPr>
                <w:rFonts w:ascii="Times New Roman" w:hAnsi="Times New Roman" w:cs="Times New Roman"/>
              </w:rPr>
              <w:t>LGD chce premiować Wnioskodawców, którzy działają na rzecz społeczności lokalnej i są aktywni w zakresie pozyskiwania środków zewnętrznych.</w:t>
            </w:r>
          </w:p>
        </w:tc>
        <w:tc>
          <w:tcPr>
            <w:tcW w:w="2215" w:type="dxa"/>
          </w:tcPr>
          <w:p w14:paraId="603FA230" w14:textId="0880D935" w:rsidR="003D6988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 xml:space="preserve">Na podstawie dołączonych dokumentów takich jak sprawozdanie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CB570B">
              <w:rPr>
                <w:rFonts w:ascii="Times New Roman" w:hAnsi="Times New Roman" w:cs="Times New Roman"/>
              </w:rPr>
              <w:t xml:space="preserve">z realizacji operacji lub umowy                  na realizację operacji </w:t>
            </w:r>
            <w:r w:rsidRPr="00CB570B">
              <w:rPr>
                <w:rFonts w:ascii="Times New Roman" w:hAnsi="Times New Roman" w:cs="Times New Roman"/>
              </w:rPr>
              <w:lastRenderedPageBreak/>
              <w:t xml:space="preserve">dołączonych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B570B">
              <w:rPr>
                <w:rFonts w:ascii="Times New Roman" w:hAnsi="Times New Roman" w:cs="Times New Roman"/>
              </w:rPr>
              <w:t>do wniosku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65D390A9" w14:textId="77777777" w:rsidTr="00E91E73">
        <w:trPr>
          <w:trHeight w:val="144"/>
        </w:trPr>
        <w:tc>
          <w:tcPr>
            <w:tcW w:w="706" w:type="dxa"/>
          </w:tcPr>
          <w:p w14:paraId="7628D3C4" w14:textId="53C28AF0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733" w:type="dxa"/>
          </w:tcPr>
          <w:p w14:paraId="3502428D" w14:textId="52197AED" w:rsidR="002B0664" w:rsidRDefault="00CB570B" w:rsidP="0049353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Wnioskodawca na dzień złożenia wniosku prowadzi dzi</w:t>
            </w:r>
            <w:r>
              <w:rPr>
                <w:rFonts w:ascii="Times New Roman" w:hAnsi="Times New Roman" w:cs="Times New Roman"/>
              </w:rPr>
              <w:t>ałalność</w:t>
            </w:r>
            <w:r w:rsidRPr="00CB570B">
              <w:rPr>
                <w:rFonts w:ascii="Times New Roman" w:hAnsi="Times New Roman" w:cs="Times New Roman"/>
              </w:rPr>
              <w:t xml:space="preserve">  i posiada siedzibę na obszarze LSR od co najmniej 12 miesięcy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  <w:p w14:paraId="17510D3A" w14:textId="7D4C9576" w:rsidR="00CB570B" w:rsidRPr="00C0622B" w:rsidRDefault="00CB570B" w:rsidP="0049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3A7A9DC" w14:textId="343785CF" w:rsidR="00E91E73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Wnioskodawca otrzyma przewidziane kryterium punkty gdy wykaże</w:t>
            </w:r>
            <w:r>
              <w:rPr>
                <w:rFonts w:ascii="Times New Roman" w:hAnsi="Times New Roman" w:cs="Times New Roman"/>
              </w:rPr>
              <w:t xml:space="preserve">, iż </w:t>
            </w:r>
            <w:r w:rsidRPr="00E91E73">
              <w:rPr>
                <w:rFonts w:ascii="Times New Roman" w:hAnsi="Times New Roman" w:cs="Times New Roman"/>
              </w:rPr>
              <w:t>na dzień złożenia wniosku prowadzi działalność  i posiada siedzibę na obszarze LSR od co najmniej 12 miesięcy</w:t>
            </w:r>
          </w:p>
          <w:p w14:paraId="1B7529D6" w14:textId="7EAA9897" w:rsidR="002B0664" w:rsidRPr="00AA2B1C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AA2B1C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AA2B1C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78D2C052" w14:textId="04EE9E44" w:rsidR="002B0664" w:rsidRPr="00CD4991" w:rsidRDefault="006F5DC9" w:rsidP="006F5DC9">
            <w:pPr>
              <w:rPr>
                <w:rFonts w:ascii="Times New Roman" w:hAnsi="Times New Roman" w:cs="Times New Roman"/>
              </w:rPr>
            </w:pPr>
            <w:r w:rsidRPr="006F5DC9">
              <w:rPr>
                <w:rFonts w:ascii="Times New Roman" w:hAnsi="Times New Roman" w:cs="Times New Roman"/>
              </w:rPr>
              <w:t xml:space="preserve">Jednym z kluczowych problemów zdiagnozowanych                     w trakcie prac nad LSR  była niedostateczna aktywność społeczna mieszkańców. </w:t>
            </w:r>
            <w:r>
              <w:rPr>
                <w:rFonts w:ascii="Times New Roman" w:hAnsi="Times New Roman" w:cs="Times New Roman"/>
              </w:rPr>
              <w:t>LGD chce uniknąć dofinansowania wnioskodawców, którzy tworzą filie swoich organizacji  na obszarze LSR tylko w celu możliwości</w:t>
            </w:r>
            <w:r w:rsidR="00746A87">
              <w:rPr>
                <w:rFonts w:ascii="Times New Roman" w:hAnsi="Times New Roman" w:cs="Times New Roman"/>
              </w:rPr>
              <w:t xml:space="preserve"> pozyskania dotacji a wzmocnić te, które są związane ze swoimi „małymi ojczyznami” i działają na rzecz ich mieszkańców.</w:t>
            </w:r>
          </w:p>
        </w:tc>
        <w:tc>
          <w:tcPr>
            <w:tcW w:w="2215" w:type="dxa"/>
          </w:tcPr>
          <w:p w14:paraId="4828F1DD" w14:textId="368DCA8A" w:rsidR="002B0664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Na podstawie oświadczenia               i przedstawionych dokumentów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2AE78D13" w14:textId="77777777" w:rsidTr="00E91E73">
        <w:trPr>
          <w:trHeight w:val="144"/>
        </w:trPr>
        <w:tc>
          <w:tcPr>
            <w:tcW w:w="706" w:type="dxa"/>
          </w:tcPr>
          <w:p w14:paraId="62900B2A" w14:textId="140E699D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33" w:type="dxa"/>
          </w:tcPr>
          <w:p w14:paraId="4B09261F" w14:textId="6E086344" w:rsidR="002B0664" w:rsidRPr="00C0622B" w:rsidRDefault="00E91E73" w:rsidP="00E020D4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W zakresie operacji zaplanow</w:t>
            </w:r>
            <w:r w:rsidR="0024652D">
              <w:rPr>
                <w:rFonts w:ascii="Times New Roman" w:hAnsi="Times New Roman" w:cs="Times New Roman"/>
              </w:rPr>
              <w:t>ano więcej niż dwie inicjatywy na aktywności społecznej</w:t>
            </w:r>
            <w:r w:rsidRPr="00E91E73">
              <w:rPr>
                <w:rFonts w:ascii="Times New Roman" w:hAnsi="Times New Roman" w:cs="Times New Roman"/>
              </w:rPr>
              <w:t xml:space="preserve"> </w:t>
            </w:r>
            <w:r w:rsidR="00AD049D">
              <w:rPr>
                <w:rFonts w:ascii="Times New Roman" w:hAnsi="Times New Roman" w:cs="Times New Roman"/>
              </w:rPr>
              <w:t>.</w:t>
            </w:r>
            <w:r w:rsidRPr="00E91E73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3828" w:type="dxa"/>
          </w:tcPr>
          <w:p w14:paraId="111E97B2" w14:textId="51D90D1C" w:rsidR="00E91E73" w:rsidRDefault="00E91E73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Premiowane będą te operacje które zakładają powyżej dwóch inicjatyw bezpośrednio związanych z działaniami na rzecz </w:t>
            </w:r>
            <w:r w:rsidR="003C7A0F">
              <w:rPr>
                <w:rFonts w:ascii="Times New Roman" w:hAnsi="Times New Roman" w:cs="Times New Roman"/>
              </w:rPr>
              <w:t>aktywności społecznej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084143" w14:textId="0C9782A7" w:rsidR="002B0664" w:rsidRPr="00B66EF0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B66EF0">
              <w:rPr>
                <w:rFonts w:ascii="Times New Roman" w:hAnsi="Times New Roman" w:cs="Times New Roman"/>
                <w:b/>
              </w:rPr>
              <w:t>0 lub 4</w:t>
            </w:r>
          </w:p>
        </w:tc>
        <w:tc>
          <w:tcPr>
            <w:tcW w:w="5488" w:type="dxa"/>
          </w:tcPr>
          <w:p w14:paraId="0CBC848E" w14:textId="7259E921" w:rsidR="002B0664" w:rsidRPr="00CD4991" w:rsidRDefault="006F5DC9" w:rsidP="00246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LSR liczba inicjatyw w obszarze przedsięwzięcia jest wskaźnikiem jaki LGD ma </w:t>
            </w:r>
            <w:r w:rsidR="001868F6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do osiągniecia w okresie programowania.</w:t>
            </w:r>
            <w:r w:rsidR="001868F6">
              <w:rPr>
                <w:rFonts w:ascii="Times New Roman" w:hAnsi="Times New Roman" w:cs="Times New Roman"/>
              </w:rPr>
              <w:t xml:space="preserve"> Zastosowanie takiego kryterium pozwoli wybrać wnioskodawców, którzy w szczególny sposób  nakierują swoje działania na rzecz </w:t>
            </w:r>
            <w:r w:rsidR="0024652D">
              <w:rPr>
                <w:rFonts w:ascii="Times New Roman" w:hAnsi="Times New Roman" w:cs="Times New Roman"/>
              </w:rPr>
              <w:t>aktywności społecznej</w:t>
            </w:r>
            <w:r w:rsidR="001868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5" w:type="dxa"/>
          </w:tcPr>
          <w:p w14:paraId="3735ED90" w14:textId="789FCDF2" w:rsidR="002B0664" w:rsidRPr="00CD4991" w:rsidRDefault="00E91E73" w:rsidP="00857C5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Na podstawie wniosku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5D70ABB3" w14:textId="77777777" w:rsidTr="00E91E73">
        <w:trPr>
          <w:trHeight w:val="144"/>
        </w:trPr>
        <w:tc>
          <w:tcPr>
            <w:tcW w:w="706" w:type="dxa"/>
          </w:tcPr>
          <w:p w14:paraId="40E93755" w14:textId="1569CBD9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33" w:type="dxa"/>
          </w:tcPr>
          <w:p w14:paraId="4DFC8966" w14:textId="52D529A1" w:rsidR="002B0664" w:rsidRPr="00C0622B" w:rsidRDefault="00CB570B" w:rsidP="0049353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W budżecie operacji zaplano</w:t>
            </w:r>
            <w:r w:rsidR="00E91E73">
              <w:rPr>
                <w:rFonts w:ascii="Times New Roman" w:hAnsi="Times New Roman" w:cs="Times New Roman"/>
              </w:rPr>
              <w:t>wano min. 50% środków działania</w:t>
            </w:r>
            <w:r w:rsidRPr="00CB570B">
              <w:rPr>
                <w:rFonts w:ascii="Times New Roman" w:hAnsi="Times New Roman" w:cs="Times New Roman"/>
              </w:rPr>
              <w:br/>
              <w:t>w miejscowości zamieszkałej przez nie więcej niż 2 000 mieszkańców                                  (dane GUS wg stanu na dzień 31.12.2020)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2A38AB9D" w14:textId="5F6B85F1" w:rsidR="00E91E73" w:rsidRDefault="00E91E73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Premiowane będą te operacje, których działania w ilości 50% przeznaczonego na operację budżetu, zostaną zrealizowane w miejscowości/miejscowościach zamieszkałej/zamieszkałych przez nie więcej niż 2 000 mieszkańców wg stanu GUS na dzień 31.12.2020 r.</w:t>
            </w:r>
          </w:p>
          <w:p w14:paraId="6C2FFFDE" w14:textId="4A8031DC" w:rsidR="002B0664" w:rsidRPr="00B66EF0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B66EF0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0877E47C" w14:textId="0FB60B7D" w:rsidR="002B0664" w:rsidRPr="00CD4991" w:rsidRDefault="001868F6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diagnozy LSR wynika, iż LGD charakteryzuje się stosunkowo szybko starzejącym się społeczeństwem. Migracja młodych osób wynika nie tylko z braku miejsc pracy ale również z braku ciekawej oferty spędzania czasu wolnego. Działania realizowane w małych miejscowościach pozwolą na częściowe zatrzymanie odpływających młodych ludzi jak również na budowanie przestrzeni do podejmowania wspólnych działań.</w:t>
            </w:r>
          </w:p>
        </w:tc>
        <w:tc>
          <w:tcPr>
            <w:tcW w:w="2215" w:type="dxa"/>
          </w:tcPr>
          <w:p w14:paraId="7A850DD5" w14:textId="29534EAF" w:rsidR="002B0664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Na podstawie oświadczenia</w:t>
            </w:r>
            <w:r w:rsidR="00E91E73">
              <w:rPr>
                <w:rFonts w:ascii="Times New Roman" w:hAnsi="Times New Roman" w:cs="Times New Roman"/>
              </w:rPr>
              <w:t>,</w:t>
            </w:r>
            <w:r w:rsidRPr="00CB570B">
              <w:rPr>
                <w:rFonts w:ascii="Times New Roman" w:hAnsi="Times New Roman" w:cs="Times New Roman"/>
              </w:rPr>
              <w:t xml:space="preserve"> </w:t>
            </w:r>
            <w:r w:rsidR="00E91E73">
              <w:rPr>
                <w:rFonts w:ascii="Times New Roman" w:hAnsi="Times New Roman" w:cs="Times New Roman"/>
              </w:rPr>
              <w:t xml:space="preserve">                      </w:t>
            </w:r>
            <w:r w:rsidRPr="00CB570B">
              <w:rPr>
                <w:rFonts w:ascii="Times New Roman" w:hAnsi="Times New Roman" w:cs="Times New Roman"/>
              </w:rPr>
              <w:t>przedstawionych dokumentów</w:t>
            </w:r>
            <w:r w:rsidR="00E91E73">
              <w:rPr>
                <w:rFonts w:ascii="Times New Roman" w:hAnsi="Times New Roman" w:cs="Times New Roman"/>
              </w:rPr>
              <w:t xml:space="preserve">                        i wniosku.</w:t>
            </w:r>
          </w:p>
        </w:tc>
      </w:tr>
      <w:tr w:rsidR="002B0664" w:rsidRPr="00CD4991" w14:paraId="2FF9A7F7" w14:textId="77777777" w:rsidTr="00E91E73">
        <w:trPr>
          <w:trHeight w:val="144"/>
        </w:trPr>
        <w:tc>
          <w:tcPr>
            <w:tcW w:w="706" w:type="dxa"/>
          </w:tcPr>
          <w:p w14:paraId="3ABB692D" w14:textId="0F5B33AB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33" w:type="dxa"/>
          </w:tcPr>
          <w:p w14:paraId="42BEA4D6" w14:textId="56AADE21" w:rsidR="002B0664" w:rsidRPr="00C0622B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 xml:space="preserve">Wnioskodawca korzystał                                z doradztwa prowadzonego przez pracowników LGD i/lub wziął udział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E91E73">
              <w:rPr>
                <w:rFonts w:ascii="Times New Roman" w:hAnsi="Times New Roman" w:cs="Times New Roman"/>
              </w:rPr>
              <w:t>w szkoleniu dotyczącym danego Konkursu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3BC639DB" w14:textId="10A7191C" w:rsidR="00E91E73" w:rsidRDefault="00E91E73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otrzyma punkty jeśli </w:t>
            </w:r>
            <w:r w:rsidR="001868F6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w okresie naboru skorzysta</w:t>
            </w:r>
            <w:r w:rsidR="001868F6">
              <w:rPr>
                <w:rFonts w:ascii="Times New Roman" w:hAnsi="Times New Roman" w:cs="Times New Roman"/>
              </w:rPr>
              <w:t>ł</w:t>
            </w:r>
            <w:r>
              <w:rPr>
                <w:rFonts w:ascii="Times New Roman" w:hAnsi="Times New Roman" w:cs="Times New Roman"/>
              </w:rPr>
              <w:t xml:space="preserve"> z doradztwa prowadzonego przez pracowników LGD i/lub wziął udział w szkoleniu dotyczącym danego Konkursu</w:t>
            </w:r>
          </w:p>
          <w:p w14:paraId="26C67624" w14:textId="0EE9E4F2" w:rsidR="002B0664" w:rsidRPr="00B66EF0" w:rsidRDefault="00E91E73" w:rsidP="00E91E73">
            <w:pPr>
              <w:rPr>
                <w:rFonts w:ascii="Times New Roman" w:hAnsi="Times New Roman" w:cs="Times New Roman"/>
                <w:b/>
              </w:rPr>
            </w:pPr>
            <w:r w:rsidRPr="00B66EF0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B66EF0">
              <w:rPr>
                <w:rFonts w:ascii="Times New Roman" w:hAnsi="Times New Roman" w:cs="Times New Roman"/>
                <w:b/>
              </w:rPr>
              <w:t xml:space="preserve">0 lub </w:t>
            </w:r>
            <w:r w:rsidRPr="00B66E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88" w:type="dxa"/>
          </w:tcPr>
          <w:p w14:paraId="26AF1919" w14:textId="0E67DB7A" w:rsidR="002B0664" w:rsidRPr="00CD4991" w:rsidRDefault="00746A87" w:rsidP="00220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Dzięki zastosowaniu tego kryterium LGD widzi szansę na poprawę jakości składanych wniosków przez </w:t>
            </w:r>
            <w:r w:rsidR="00220940">
              <w:rPr>
                <w:rFonts w:ascii="Times New Roman" w:hAnsi="Times New Roman" w:cs="Times New Roman"/>
              </w:rPr>
              <w:t>Wnioskodawców.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</w:tcPr>
          <w:p w14:paraId="26629BA4" w14:textId="25ACB780" w:rsidR="002B0664" w:rsidRPr="00CD4991" w:rsidRDefault="00E91E73" w:rsidP="0085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oświadczenia</w:t>
            </w:r>
            <w:r w:rsidR="00AD049D">
              <w:rPr>
                <w:rFonts w:ascii="Times New Roman" w:hAnsi="Times New Roman" w:cs="Times New Roman"/>
              </w:rPr>
              <w:t>.</w:t>
            </w:r>
          </w:p>
        </w:tc>
      </w:tr>
      <w:tr w:rsidR="00D50948" w:rsidRPr="00CD4991" w14:paraId="7C38DF7F" w14:textId="77777777" w:rsidTr="006F5DC9">
        <w:trPr>
          <w:trHeight w:val="144"/>
        </w:trPr>
        <w:tc>
          <w:tcPr>
            <w:tcW w:w="14970" w:type="dxa"/>
            <w:gridSpan w:val="5"/>
          </w:tcPr>
          <w:p w14:paraId="6D1AC3BA" w14:textId="09B3BA9F" w:rsidR="00D50948" w:rsidRPr="00D50948" w:rsidRDefault="00D50948" w:rsidP="00D50948">
            <w:pPr>
              <w:rPr>
                <w:rFonts w:ascii="Times New Roman" w:hAnsi="Times New Roman" w:cs="Times New Roman"/>
                <w:b/>
              </w:rPr>
            </w:pPr>
            <w:r w:rsidRPr="00D50948">
              <w:rPr>
                <w:rFonts w:ascii="Times New Roman" w:hAnsi="Times New Roman" w:cs="Times New Roman"/>
                <w:b/>
              </w:rPr>
              <w:t>Minimalna liczba punktów, których uzyskanie jest warunkiem wyboru operacji: 60%, tj. 11,4 pkt.</w:t>
            </w:r>
          </w:p>
          <w:p w14:paraId="4B9A5EEF" w14:textId="258CBD87" w:rsidR="00D50948" w:rsidRDefault="00D50948" w:rsidP="00D50948">
            <w:pPr>
              <w:rPr>
                <w:rFonts w:ascii="Times New Roman" w:hAnsi="Times New Roman" w:cs="Times New Roman"/>
              </w:rPr>
            </w:pPr>
            <w:r w:rsidRPr="00D50948">
              <w:rPr>
                <w:rFonts w:ascii="Times New Roman" w:hAnsi="Times New Roman" w:cs="Times New Roman"/>
                <w:b/>
              </w:rPr>
              <w:t>Maksymalna liczba punktów: 19.</w:t>
            </w:r>
          </w:p>
        </w:tc>
      </w:tr>
    </w:tbl>
    <w:p w14:paraId="78E2F299" w14:textId="77777777" w:rsidR="00E4047F" w:rsidRPr="00740767" w:rsidRDefault="00E4047F" w:rsidP="00595319">
      <w:pPr>
        <w:tabs>
          <w:tab w:val="left" w:pos="84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047F" w:rsidRPr="00740767" w:rsidSect="00077615">
      <w:headerReference w:type="default" r:id="rId8"/>
      <w:footerReference w:type="default" r:id="rId9"/>
      <w:pgSz w:w="16838" w:h="11906" w:orient="landscape"/>
      <w:pgMar w:top="284" w:right="426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B7B05" w14:textId="77777777" w:rsidR="007C082E" w:rsidRDefault="007C082E" w:rsidP="00666121">
      <w:pPr>
        <w:spacing w:after="0" w:line="240" w:lineRule="auto"/>
      </w:pPr>
      <w:r>
        <w:separator/>
      </w:r>
    </w:p>
  </w:endnote>
  <w:endnote w:type="continuationSeparator" w:id="0">
    <w:p w14:paraId="097BA95A" w14:textId="77777777" w:rsidR="007C082E" w:rsidRDefault="007C082E" w:rsidP="0066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6740"/>
      <w:docPartObj>
        <w:docPartGallery w:val="Page Numbers (Bottom of Page)"/>
        <w:docPartUnique/>
      </w:docPartObj>
    </w:sdtPr>
    <w:sdtEndPr/>
    <w:sdtContent>
      <w:p w14:paraId="184345AD" w14:textId="70B8FD6F" w:rsidR="006F5DC9" w:rsidRDefault="006F5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EB">
          <w:rPr>
            <w:noProof/>
          </w:rPr>
          <w:t>1</w:t>
        </w:r>
        <w:r>
          <w:fldChar w:fldCharType="end"/>
        </w:r>
      </w:p>
    </w:sdtContent>
  </w:sdt>
  <w:p w14:paraId="5A689A66" w14:textId="77777777" w:rsidR="006F5DC9" w:rsidRDefault="006F5DC9" w:rsidP="00666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1908" w14:textId="77777777" w:rsidR="007C082E" w:rsidRDefault="007C082E" w:rsidP="00666121">
      <w:pPr>
        <w:spacing w:after="0" w:line="240" w:lineRule="auto"/>
      </w:pPr>
      <w:r>
        <w:separator/>
      </w:r>
    </w:p>
  </w:footnote>
  <w:footnote w:type="continuationSeparator" w:id="0">
    <w:p w14:paraId="291FC1EC" w14:textId="77777777" w:rsidR="007C082E" w:rsidRDefault="007C082E" w:rsidP="0066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98FD" w14:textId="1A9BE55E" w:rsidR="006F5DC9" w:rsidRPr="00C8218B" w:rsidRDefault="006F5DC9">
    <w:pPr>
      <w:pStyle w:val="Nagwek"/>
      <w:rPr>
        <w:rFonts w:ascii="Times New Roman" w:hAnsi="Times New Roman"/>
        <w:bCs/>
        <w:lang w:val="pl-PL"/>
      </w:rPr>
    </w:pPr>
    <w:r w:rsidRPr="00C8218B">
      <w:rPr>
        <w:rFonts w:ascii="Times New Roman" w:hAnsi="Times New Roman"/>
        <w:bCs/>
        <w:lang w:val="pl-PL"/>
      </w:rPr>
      <w:t>Załącznik nr 1 do procedury wyboru i oceny grantobiorców</w:t>
    </w:r>
  </w:p>
  <w:p w14:paraId="6C74C3CD" w14:textId="4B65B0DC" w:rsidR="006F5DC9" w:rsidRPr="00C8218B" w:rsidRDefault="006F5DC9" w:rsidP="00C8218B">
    <w:pPr>
      <w:pStyle w:val="Nagwek"/>
      <w:jc w:val="center"/>
      <w:rPr>
        <w:rFonts w:ascii="Times New Roman" w:hAnsi="Times New Roman"/>
        <w:sz w:val="28"/>
        <w:szCs w:val="28"/>
        <w:lang w:val="pl-PL"/>
      </w:rPr>
    </w:pPr>
    <w:r w:rsidRPr="00A177ED">
      <w:rPr>
        <w:rFonts w:ascii="Times New Roman" w:hAnsi="Times New Roman"/>
        <w:b/>
        <w:sz w:val="28"/>
        <w:szCs w:val="28"/>
        <w:lang w:val="pl-PL"/>
      </w:rPr>
      <w:t>Kryteria Wyboru grantobiorców</w:t>
    </w:r>
    <w:r>
      <w:rPr>
        <w:rFonts w:ascii="Times New Roman" w:hAnsi="Times New Roman"/>
        <w:b/>
        <w:sz w:val="28"/>
        <w:szCs w:val="28"/>
        <w:lang w:val="pl-PL"/>
      </w:rPr>
      <w:t xml:space="preserve"> oraz procedura ich ustalania i zmiany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86B"/>
    <w:multiLevelType w:val="hybridMultilevel"/>
    <w:tmpl w:val="B002C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B99"/>
    <w:multiLevelType w:val="hybridMultilevel"/>
    <w:tmpl w:val="9FE24F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77775"/>
    <w:multiLevelType w:val="hybridMultilevel"/>
    <w:tmpl w:val="E46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65AF"/>
    <w:multiLevelType w:val="hybridMultilevel"/>
    <w:tmpl w:val="54B63638"/>
    <w:lvl w:ilvl="0" w:tplc="7CC071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D03B99"/>
    <w:multiLevelType w:val="hybridMultilevel"/>
    <w:tmpl w:val="F68C165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0B1"/>
    <w:multiLevelType w:val="hybridMultilevel"/>
    <w:tmpl w:val="37484BE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8F8"/>
    <w:multiLevelType w:val="hybridMultilevel"/>
    <w:tmpl w:val="499A29DA"/>
    <w:lvl w:ilvl="0" w:tplc="30BE64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D1547"/>
    <w:multiLevelType w:val="hybridMultilevel"/>
    <w:tmpl w:val="1562A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24"/>
    <w:rsid w:val="00006223"/>
    <w:rsid w:val="00034DC7"/>
    <w:rsid w:val="00035B30"/>
    <w:rsid w:val="00037644"/>
    <w:rsid w:val="00040727"/>
    <w:rsid w:val="000471F4"/>
    <w:rsid w:val="00047638"/>
    <w:rsid w:val="00056B3C"/>
    <w:rsid w:val="000577F8"/>
    <w:rsid w:val="00070D64"/>
    <w:rsid w:val="00077615"/>
    <w:rsid w:val="00086EA3"/>
    <w:rsid w:val="00090C7E"/>
    <w:rsid w:val="000A7031"/>
    <w:rsid w:val="000B438C"/>
    <w:rsid w:val="000B519F"/>
    <w:rsid w:val="000D6F9E"/>
    <w:rsid w:val="000D799D"/>
    <w:rsid w:val="000F0F18"/>
    <w:rsid w:val="0012443E"/>
    <w:rsid w:val="00140581"/>
    <w:rsid w:val="00160E1D"/>
    <w:rsid w:val="00162013"/>
    <w:rsid w:val="00183DC5"/>
    <w:rsid w:val="001868F6"/>
    <w:rsid w:val="001A40A6"/>
    <w:rsid w:val="001B133F"/>
    <w:rsid w:val="001E0B29"/>
    <w:rsid w:val="001E17F1"/>
    <w:rsid w:val="001F011A"/>
    <w:rsid w:val="002068C1"/>
    <w:rsid w:val="00213FB8"/>
    <w:rsid w:val="00220940"/>
    <w:rsid w:val="00225157"/>
    <w:rsid w:val="0024652D"/>
    <w:rsid w:val="0025757C"/>
    <w:rsid w:val="00276873"/>
    <w:rsid w:val="00276C48"/>
    <w:rsid w:val="002A28A0"/>
    <w:rsid w:val="002A62FB"/>
    <w:rsid w:val="002B0664"/>
    <w:rsid w:val="002B14FC"/>
    <w:rsid w:val="002C1819"/>
    <w:rsid w:val="002C3002"/>
    <w:rsid w:val="002C307C"/>
    <w:rsid w:val="002D1424"/>
    <w:rsid w:val="002F1C55"/>
    <w:rsid w:val="003017C9"/>
    <w:rsid w:val="003244F1"/>
    <w:rsid w:val="0033469C"/>
    <w:rsid w:val="00336FE1"/>
    <w:rsid w:val="00350FAB"/>
    <w:rsid w:val="003519E1"/>
    <w:rsid w:val="0035626C"/>
    <w:rsid w:val="0036179B"/>
    <w:rsid w:val="003634F0"/>
    <w:rsid w:val="00364837"/>
    <w:rsid w:val="003671F3"/>
    <w:rsid w:val="003718A9"/>
    <w:rsid w:val="00386DF6"/>
    <w:rsid w:val="003B304E"/>
    <w:rsid w:val="003B5870"/>
    <w:rsid w:val="003B75D4"/>
    <w:rsid w:val="003C2024"/>
    <w:rsid w:val="003C7A0F"/>
    <w:rsid w:val="003D3234"/>
    <w:rsid w:val="003D6988"/>
    <w:rsid w:val="003E2412"/>
    <w:rsid w:val="003F60C3"/>
    <w:rsid w:val="003F77C2"/>
    <w:rsid w:val="004261FF"/>
    <w:rsid w:val="00426F72"/>
    <w:rsid w:val="0043685F"/>
    <w:rsid w:val="00443B03"/>
    <w:rsid w:val="00471708"/>
    <w:rsid w:val="00476A6E"/>
    <w:rsid w:val="00487E48"/>
    <w:rsid w:val="00493535"/>
    <w:rsid w:val="004B1626"/>
    <w:rsid w:val="004B4714"/>
    <w:rsid w:val="004B5E57"/>
    <w:rsid w:val="004C67C9"/>
    <w:rsid w:val="004E7FEB"/>
    <w:rsid w:val="004F6C6A"/>
    <w:rsid w:val="00502E84"/>
    <w:rsid w:val="00505A68"/>
    <w:rsid w:val="0051596B"/>
    <w:rsid w:val="00547FD3"/>
    <w:rsid w:val="00552540"/>
    <w:rsid w:val="00553DEE"/>
    <w:rsid w:val="00564A48"/>
    <w:rsid w:val="005755D2"/>
    <w:rsid w:val="00584110"/>
    <w:rsid w:val="00590E2E"/>
    <w:rsid w:val="00595319"/>
    <w:rsid w:val="005C41B4"/>
    <w:rsid w:val="005C6B9C"/>
    <w:rsid w:val="005D38DF"/>
    <w:rsid w:val="005E266C"/>
    <w:rsid w:val="005F3894"/>
    <w:rsid w:val="005F4BDA"/>
    <w:rsid w:val="00606630"/>
    <w:rsid w:val="0062183D"/>
    <w:rsid w:val="00630215"/>
    <w:rsid w:val="006306BC"/>
    <w:rsid w:val="00630959"/>
    <w:rsid w:val="006333DD"/>
    <w:rsid w:val="00637A68"/>
    <w:rsid w:val="006424B3"/>
    <w:rsid w:val="006535ED"/>
    <w:rsid w:val="006542A3"/>
    <w:rsid w:val="00656E98"/>
    <w:rsid w:val="00664261"/>
    <w:rsid w:val="00666121"/>
    <w:rsid w:val="00667D78"/>
    <w:rsid w:val="00693FEE"/>
    <w:rsid w:val="006F5DC9"/>
    <w:rsid w:val="006F638C"/>
    <w:rsid w:val="00700D39"/>
    <w:rsid w:val="00701304"/>
    <w:rsid w:val="00720780"/>
    <w:rsid w:val="00732C24"/>
    <w:rsid w:val="00734FFF"/>
    <w:rsid w:val="00740767"/>
    <w:rsid w:val="00746A87"/>
    <w:rsid w:val="00747D26"/>
    <w:rsid w:val="00750814"/>
    <w:rsid w:val="00754F82"/>
    <w:rsid w:val="00757F04"/>
    <w:rsid w:val="007715EC"/>
    <w:rsid w:val="007972F3"/>
    <w:rsid w:val="00797734"/>
    <w:rsid w:val="007B1A3D"/>
    <w:rsid w:val="007C082E"/>
    <w:rsid w:val="007D356D"/>
    <w:rsid w:val="007D3776"/>
    <w:rsid w:val="007E39A3"/>
    <w:rsid w:val="007F0597"/>
    <w:rsid w:val="00803065"/>
    <w:rsid w:val="008069B7"/>
    <w:rsid w:val="0084665C"/>
    <w:rsid w:val="0084685A"/>
    <w:rsid w:val="00847C22"/>
    <w:rsid w:val="00855E80"/>
    <w:rsid w:val="00857C55"/>
    <w:rsid w:val="00870A31"/>
    <w:rsid w:val="00880314"/>
    <w:rsid w:val="008B08FA"/>
    <w:rsid w:val="008B0CF5"/>
    <w:rsid w:val="008C1F27"/>
    <w:rsid w:val="008C3BC8"/>
    <w:rsid w:val="008E5443"/>
    <w:rsid w:val="008F21BB"/>
    <w:rsid w:val="00905168"/>
    <w:rsid w:val="00905A49"/>
    <w:rsid w:val="00911916"/>
    <w:rsid w:val="00931853"/>
    <w:rsid w:val="009403E6"/>
    <w:rsid w:val="00943B9E"/>
    <w:rsid w:val="00944B69"/>
    <w:rsid w:val="0096016B"/>
    <w:rsid w:val="009604D1"/>
    <w:rsid w:val="00970158"/>
    <w:rsid w:val="00982BD0"/>
    <w:rsid w:val="009A3D6C"/>
    <w:rsid w:val="009B1E64"/>
    <w:rsid w:val="009C6350"/>
    <w:rsid w:val="009D06B1"/>
    <w:rsid w:val="009D66D1"/>
    <w:rsid w:val="009E215E"/>
    <w:rsid w:val="00A00FE4"/>
    <w:rsid w:val="00A177ED"/>
    <w:rsid w:val="00A25688"/>
    <w:rsid w:val="00A35410"/>
    <w:rsid w:val="00A560B8"/>
    <w:rsid w:val="00A73EA5"/>
    <w:rsid w:val="00A75AE1"/>
    <w:rsid w:val="00AA2786"/>
    <w:rsid w:val="00AA2B1C"/>
    <w:rsid w:val="00AA6BA1"/>
    <w:rsid w:val="00AB6765"/>
    <w:rsid w:val="00AB7C33"/>
    <w:rsid w:val="00AD049D"/>
    <w:rsid w:val="00AE4B59"/>
    <w:rsid w:val="00AF7864"/>
    <w:rsid w:val="00B001F7"/>
    <w:rsid w:val="00B07324"/>
    <w:rsid w:val="00B1126D"/>
    <w:rsid w:val="00B23741"/>
    <w:rsid w:val="00B276CD"/>
    <w:rsid w:val="00B66EF0"/>
    <w:rsid w:val="00B76426"/>
    <w:rsid w:val="00BB02E9"/>
    <w:rsid w:val="00BB4CB2"/>
    <w:rsid w:val="00BD77CC"/>
    <w:rsid w:val="00BE31AF"/>
    <w:rsid w:val="00BE337B"/>
    <w:rsid w:val="00BF008C"/>
    <w:rsid w:val="00BF08F8"/>
    <w:rsid w:val="00C0622B"/>
    <w:rsid w:val="00C06874"/>
    <w:rsid w:val="00C231D6"/>
    <w:rsid w:val="00C2475D"/>
    <w:rsid w:val="00C3254E"/>
    <w:rsid w:val="00C36F72"/>
    <w:rsid w:val="00C37AB4"/>
    <w:rsid w:val="00C52DD8"/>
    <w:rsid w:val="00C76591"/>
    <w:rsid w:val="00C8218B"/>
    <w:rsid w:val="00C8662A"/>
    <w:rsid w:val="00CA2380"/>
    <w:rsid w:val="00CB570B"/>
    <w:rsid w:val="00CC0266"/>
    <w:rsid w:val="00CD4991"/>
    <w:rsid w:val="00D1063F"/>
    <w:rsid w:val="00D12D9B"/>
    <w:rsid w:val="00D12EEF"/>
    <w:rsid w:val="00D16A96"/>
    <w:rsid w:val="00D32423"/>
    <w:rsid w:val="00D439DE"/>
    <w:rsid w:val="00D50948"/>
    <w:rsid w:val="00D6512F"/>
    <w:rsid w:val="00D736EA"/>
    <w:rsid w:val="00D864B1"/>
    <w:rsid w:val="00D936B4"/>
    <w:rsid w:val="00DA1006"/>
    <w:rsid w:val="00DB5403"/>
    <w:rsid w:val="00DB6E12"/>
    <w:rsid w:val="00DC1C72"/>
    <w:rsid w:val="00DD75EB"/>
    <w:rsid w:val="00DD7CCA"/>
    <w:rsid w:val="00DF7278"/>
    <w:rsid w:val="00E020D4"/>
    <w:rsid w:val="00E0340B"/>
    <w:rsid w:val="00E11F3B"/>
    <w:rsid w:val="00E4047F"/>
    <w:rsid w:val="00E4248B"/>
    <w:rsid w:val="00E43C6A"/>
    <w:rsid w:val="00E461E6"/>
    <w:rsid w:val="00E54AC9"/>
    <w:rsid w:val="00E56A16"/>
    <w:rsid w:val="00E5728C"/>
    <w:rsid w:val="00E62710"/>
    <w:rsid w:val="00E7143D"/>
    <w:rsid w:val="00E83FED"/>
    <w:rsid w:val="00E905FE"/>
    <w:rsid w:val="00E91E73"/>
    <w:rsid w:val="00EA0D43"/>
    <w:rsid w:val="00EB5673"/>
    <w:rsid w:val="00EB7007"/>
    <w:rsid w:val="00EC5D6C"/>
    <w:rsid w:val="00ED1A59"/>
    <w:rsid w:val="00EE322C"/>
    <w:rsid w:val="00EF705D"/>
    <w:rsid w:val="00F04A1A"/>
    <w:rsid w:val="00F140F1"/>
    <w:rsid w:val="00F34556"/>
    <w:rsid w:val="00F56B59"/>
    <w:rsid w:val="00F56FEA"/>
    <w:rsid w:val="00F74E62"/>
    <w:rsid w:val="00F82D73"/>
    <w:rsid w:val="00F91FFD"/>
    <w:rsid w:val="00F92BF4"/>
    <w:rsid w:val="00F93F7A"/>
    <w:rsid w:val="00F95777"/>
    <w:rsid w:val="00FA08A4"/>
    <w:rsid w:val="00FC5CCB"/>
    <w:rsid w:val="00FD03C2"/>
    <w:rsid w:val="00FD0B19"/>
    <w:rsid w:val="00FE11EB"/>
    <w:rsid w:val="00FE1D6C"/>
    <w:rsid w:val="00FE5568"/>
    <w:rsid w:val="00FF1A62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A9E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</cp:lastModifiedBy>
  <cp:revision>67</cp:revision>
  <cp:lastPrinted>2022-12-28T13:32:00Z</cp:lastPrinted>
  <dcterms:created xsi:type="dcterms:W3CDTF">2022-12-28T13:31:00Z</dcterms:created>
  <dcterms:modified xsi:type="dcterms:W3CDTF">2024-04-11T10:34:00Z</dcterms:modified>
</cp:coreProperties>
</file>