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897"/>
        <w:gridCol w:w="3793"/>
        <w:gridCol w:w="1888"/>
        <w:gridCol w:w="2710"/>
      </w:tblGrid>
      <w:tr w:rsidR="00777276"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777276"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777276" w:rsidP="00827766">
            <w:pPr>
              <w:pStyle w:val="Akapitzlist"/>
              <w:ind w:left="360"/>
              <w:rPr>
                <w:rFonts w:ascii="Times New Roman" w:hAnsi="Times New Roman" w:cs="Times New Roman"/>
                <w:b/>
                <w:i/>
              </w:rPr>
            </w:pPr>
            <w:r>
              <w:rPr>
                <w:rFonts w:ascii="Times New Roman" w:hAnsi="Times New Roman" w:cs="Times New Roman"/>
                <w:b/>
                <w:i/>
              </w:rPr>
              <w:t>1.1</w:t>
            </w:r>
            <w:r w:rsidR="00827766">
              <w:rPr>
                <w:rFonts w:ascii="Times New Roman" w:hAnsi="Times New Roman" w:cs="Times New Roman"/>
                <w:b/>
                <w:i/>
              </w:rPr>
              <w:t>1</w:t>
            </w:r>
            <w:r>
              <w:rPr>
                <w:rFonts w:ascii="Times New Roman" w:hAnsi="Times New Roman" w:cs="Times New Roman"/>
                <w:b/>
                <w:i/>
              </w:rPr>
              <w:t xml:space="preserve"> </w:t>
            </w:r>
            <w:r w:rsidR="00827766">
              <w:rPr>
                <w:rFonts w:ascii="Times New Roman" w:hAnsi="Times New Roman" w:cs="Times New Roman"/>
                <w:b/>
                <w:i/>
              </w:rPr>
              <w:t>Komercjalizacja dziedzictwa</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DF0FE7" w:rsidRPr="00613D69" w:rsidTr="00EA3B8C">
        <w:tc>
          <w:tcPr>
            <w:tcW w:w="816"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3548"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046"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2878"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DF0FE7" w:rsidRPr="00613D69" w:rsidTr="00EA3B8C">
        <w:tc>
          <w:tcPr>
            <w:tcW w:w="816"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3548"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CE7EE1">
              <w:rPr>
                <w:rFonts w:ascii="Times New Roman" w:hAnsi="Times New Roman" w:cs="Times New Roman"/>
              </w:rPr>
              <w:t>.</w:t>
            </w:r>
          </w:p>
        </w:tc>
        <w:tc>
          <w:tcPr>
            <w:tcW w:w="2046"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2878" w:type="dxa"/>
          </w:tcPr>
          <w:p w:rsidR="00CC36A5" w:rsidRPr="00CC36A5" w:rsidRDefault="00D45425" w:rsidP="00CC36A5">
            <w:pPr>
              <w:rPr>
                <w:rFonts w:ascii="Times New Roman" w:hAnsi="Times New Roman" w:cs="Times New Roman"/>
              </w:rPr>
            </w:pPr>
            <w:r>
              <w:rPr>
                <w:rFonts w:ascii="Times New Roman" w:hAnsi="Times New Roman" w:cs="Times New Roman"/>
              </w:rPr>
              <w:t xml:space="preserve">Weryfikacja zgodności </w:t>
            </w:r>
            <w:r w:rsidR="00EA3B8C">
              <w:rPr>
                <w:rFonts w:ascii="Times New Roman" w:hAnsi="Times New Roman" w:cs="Times New Roman"/>
              </w:rPr>
              <w:t xml:space="preserve">                    </w:t>
            </w:r>
            <w:r>
              <w:rPr>
                <w:rFonts w:ascii="Times New Roman" w:hAnsi="Times New Roman" w:cs="Times New Roman"/>
              </w:rPr>
              <w:t>z kryterium zostanie przeprowadzona n</w:t>
            </w:r>
            <w:r w:rsidR="00CC36A5" w:rsidRPr="00CC36A5">
              <w:rPr>
                <w:rFonts w:ascii="Times New Roman" w:hAnsi="Times New Roman" w:cs="Times New Roman"/>
              </w:rPr>
              <w:t>a podstawie złożonego wniosku</w:t>
            </w:r>
            <w:r w:rsidR="00CC36A5">
              <w:rPr>
                <w:rStyle w:val="Odwoanieprzypisudolnego"/>
                <w:rFonts w:ascii="Times New Roman" w:hAnsi="Times New Roman" w:cs="Times New Roman"/>
              </w:rPr>
              <w:footnoteReference w:id="1"/>
            </w:r>
            <w:r w:rsidR="00CE7EE1">
              <w:rPr>
                <w:rFonts w:ascii="Times New Roman" w:hAnsi="Times New Roman" w:cs="Times New Roman"/>
              </w:rPr>
              <w:t>.</w:t>
            </w:r>
          </w:p>
          <w:p w:rsidR="00447D4C" w:rsidRPr="00613D69" w:rsidRDefault="00447D4C">
            <w:pPr>
              <w:rPr>
                <w:rFonts w:ascii="Times New Roman" w:hAnsi="Times New Roman" w:cs="Times New Roman"/>
              </w:rPr>
            </w:pPr>
          </w:p>
        </w:tc>
      </w:tr>
      <w:tr w:rsidR="00DF0FE7" w:rsidRPr="00613D69" w:rsidTr="00EA3B8C">
        <w:tc>
          <w:tcPr>
            <w:tcW w:w="816"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3548"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00847CE7">
              <w:rPr>
                <w:rFonts w:ascii="Times New Roman" w:hAnsi="Times New Roman" w:cs="Times New Roman"/>
              </w:rPr>
              <w:t xml:space="preserve">                   </w:t>
            </w:r>
            <w:r w:rsidRPr="001A0594">
              <w:rPr>
                <w:rFonts w:ascii="Times New Roman" w:hAnsi="Times New Roman" w:cs="Times New Roman"/>
              </w:rPr>
              <w:t>w ramach LSR</w:t>
            </w:r>
            <w:r w:rsidR="00CE7EE1">
              <w:rPr>
                <w:rFonts w:ascii="Times New Roman" w:hAnsi="Times New Roman" w:cs="Times New Roman"/>
              </w:rPr>
              <w:t>.</w:t>
            </w:r>
          </w:p>
        </w:tc>
        <w:tc>
          <w:tcPr>
            <w:tcW w:w="2046"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2878" w:type="dxa"/>
          </w:tcPr>
          <w:p w:rsidR="00CC36A5" w:rsidRPr="00CC36A5" w:rsidRDefault="00D45425" w:rsidP="00D45425">
            <w:pPr>
              <w:rPr>
                <w:rFonts w:ascii="Times New Roman" w:hAnsi="Times New Roman" w:cs="Times New Roman"/>
                <w:vertAlign w:val="superscript"/>
              </w:rPr>
            </w:pPr>
            <w:r>
              <w:rPr>
                <w:rFonts w:ascii="Times New Roman" w:hAnsi="Times New Roman" w:cs="Times New Roman"/>
              </w:rPr>
              <w:t>W kryterium zostaną przyznane punkty n</w:t>
            </w:r>
            <w:r w:rsidR="00CC36A5" w:rsidRPr="00CC36A5">
              <w:rPr>
                <w:rFonts w:ascii="Times New Roman" w:hAnsi="Times New Roman" w:cs="Times New Roman"/>
              </w:rPr>
              <w:t>a podstawie wydzielonej pozycji w budżecie stanowiącej nie mniej niż 0,5% kosztów całkowitych operacji</w:t>
            </w:r>
            <w:r w:rsidR="00CE7EE1">
              <w:rPr>
                <w:rFonts w:ascii="Times New Roman" w:hAnsi="Times New Roman" w:cs="Times New Roman"/>
              </w:rPr>
              <w:t xml:space="preserve"> </w:t>
            </w:r>
            <w:r w:rsidR="00CE7EE1" w:rsidRPr="00CE7EE1">
              <w:rPr>
                <w:rFonts w:ascii="Times New Roman" w:hAnsi="Times New Roman" w:cs="Times New Roman"/>
              </w:rPr>
              <w:t>zgodnie z zestawieniem rzeczowo – finansowym operacji</w:t>
            </w:r>
            <w:r w:rsidR="00CC36A5" w:rsidRPr="00CC36A5">
              <w:rPr>
                <w:rFonts w:ascii="Times New Roman" w:hAnsi="Times New Roman" w:cs="Times New Roman"/>
              </w:rPr>
              <w:t>.</w:t>
            </w:r>
          </w:p>
        </w:tc>
      </w:tr>
      <w:tr w:rsidR="00DF0FE7" w:rsidRPr="00613D69" w:rsidTr="00EA3B8C">
        <w:tc>
          <w:tcPr>
            <w:tcW w:w="816"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3548" w:type="dxa"/>
          </w:tcPr>
          <w:p w:rsidR="00447D4C" w:rsidRPr="00613D69" w:rsidRDefault="009D1DDA" w:rsidP="00437CFF">
            <w:pPr>
              <w:rPr>
                <w:rFonts w:ascii="Times New Roman" w:hAnsi="Times New Roman" w:cs="Times New Roman"/>
              </w:rPr>
            </w:pPr>
            <w:r>
              <w:rPr>
                <w:rFonts w:ascii="Times New Roman" w:hAnsi="Times New Roman" w:cs="Times New Roman"/>
              </w:rPr>
              <w:t xml:space="preserve">Wnioskodawca posiada doświadczenie  w zakresie realizacji zadań o podobnych charakterze a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CE7EE1">
              <w:rPr>
                <w:rFonts w:ascii="Times New Roman" w:hAnsi="Times New Roman" w:cs="Times New Roman"/>
              </w:rPr>
              <w:t>.</w:t>
            </w:r>
          </w:p>
        </w:tc>
        <w:tc>
          <w:tcPr>
            <w:tcW w:w="2046"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2878" w:type="dxa"/>
          </w:tcPr>
          <w:p w:rsidR="00447D4C" w:rsidRPr="00613D69" w:rsidRDefault="00D45425" w:rsidP="00D45425">
            <w:pPr>
              <w:rPr>
                <w:rFonts w:ascii="Times New Roman" w:hAnsi="Times New Roman" w:cs="Times New Roman"/>
              </w:rPr>
            </w:pPr>
            <w:r>
              <w:rPr>
                <w:rFonts w:ascii="Times New Roman" w:hAnsi="Times New Roman" w:cs="Times New Roman"/>
              </w:rPr>
              <w:t>W kryteriom zostaną przyznane punkty n</w:t>
            </w:r>
            <w:r w:rsidR="009D1DDA">
              <w:rPr>
                <w:rFonts w:ascii="Times New Roman" w:hAnsi="Times New Roman" w:cs="Times New Roman"/>
              </w:rPr>
              <w:t>a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z realizacji operacji lub </w:t>
            </w:r>
            <w:r>
              <w:rPr>
                <w:rFonts w:ascii="Times New Roman" w:hAnsi="Times New Roman" w:cs="Times New Roman"/>
              </w:rPr>
              <w:t>umowy</w:t>
            </w:r>
            <w:r w:rsidR="00437CFF">
              <w:rPr>
                <w:rFonts w:ascii="Times New Roman" w:hAnsi="Times New Roman" w:cs="Times New Roman"/>
              </w:rPr>
              <w:t xml:space="preserve"> </w:t>
            </w:r>
            <w:r>
              <w:rPr>
                <w:rFonts w:ascii="Times New Roman" w:hAnsi="Times New Roman" w:cs="Times New Roman"/>
              </w:rPr>
              <w:t>na realizację operacji.</w:t>
            </w:r>
          </w:p>
        </w:tc>
      </w:tr>
      <w:tr w:rsidR="00DF0FE7" w:rsidRPr="00613D69" w:rsidTr="00EA3B8C">
        <w:tc>
          <w:tcPr>
            <w:tcW w:w="816"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3548"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w:t>
            </w:r>
            <w:r w:rsidR="00777276">
              <w:rPr>
                <w:rFonts w:ascii="Times New Roman" w:hAnsi="Times New Roman" w:cs="Times New Roman"/>
              </w:rPr>
              <w:t xml:space="preserve">łalność </w:t>
            </w:r>
            <w:r>
              <w:rPr>
                <w:rFonts w:ascii="Times New Roman" w:hAnsi="Times New Roman" w:cs="Times New Roman"/>
              </w:rPr>
              <w:t xml:space="preserve"> i posiada siedzibę na obszarze LSR od co najmniej 12 miesięcy</w:t>
            </w:r>
            <w:r w:rsidR="00CE7EE1">
              <w:rPr>
                <w:rFonts w:ascii="Times New Roman" w:hAnsi="Times New Roman" w:cs="Times New Roman"/>
              </w:rPr>
              <w:t>.</w:t>
            </w:r>
          </w:p>
        </w:tc>
        <w:tc>
          <w:tcPr>
            <w:tcW w:w="2046"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2878" w:type="dxa"/>
          </w:tcPr>
          <w:p w:rsidR="00447D4C" w:rsidRPr="00613D69" w:rsidRDefault="00D45425" w:rsidP="00D45425">
            <w:pPr>
              <w:rPr>
                <w:rFonts w:ascii="Times New Roman" w:hAnsi="Times New Roman" w:cs="Times New Roman"/>
              </w:rPr>
            </w:pPr>
            <w:r>
              <w:rPr>
                <w:rFonts w:ascii="Times New Roman" w:hAnsi="Times New Roman" w:cs="Times New Roman"/>
              </w:rPr>
              <w:t>W kryterium zostaną przyznane punkty na podstawie oświadczenia</w:t>
            </w:r>
            <w:r w:rsidR="008C5C8E">
              <w:rPr>
                <w:rFonts w:ascii="Times New Roman" w:hAnsi="Times New Roman" w:cs="Times New Roman"/>
              </w:rPr>
              <w:t xml:space="preserve">  </w:t>
            </w:r>
            <w:r w:rsidR="00827766">
              <w:rPr>
                <w:rFonts w:ascii="Times New Roman" w:hAnsi="Times New Roman" w:cs="Times New Roman"/>
              </w:rPr>
              <w:t xml:space="preserve">                     </w:t>
            </w:r>
            <w:r w:rsidR="00437CFF">
              <w:rPr>
                <w:rFonts w:ascii="Times New Roman" w:hAnsi="Times New Roman" w:cs="Times New Roman"/>
              </w:rPr>
              <w:t>i przedstawionych dokumentów</w:t>
            </w:r>
            <w:r>
              <w:rPr>
                <w:rFonts w:ascii="Times New Roman" w:hAnsi="Times New Roman" w:cs="Times New Roman"/>
              </w:rPr>
              <w:t xml:space="preserve"> dołączonych do</w:t>
            </w:r>
            <w:r w:rsidR="00827766">
              <w:rPr>
                <w:rFonts w:ascii="Times New Roman" w:hAnsi="Times New Roman" w:cs="Times New Roman"/>
              </w:rPr>
              <w:t xml:space="preserve"> wniosku, </w:t>
            </w:r>
            <w:r>
              <w:rPr>
                <w:rFonts w:ascii="Times New Roman" w:hAnsi="Times New Roman" w:cs="Times New Roman"/>
              </w:rPr>
              <w:t xml:space="preserve"> z których w sposób jednoznaczny wynika, że </w:t>
            </w:r>
            <w:r w:rsidRPr="00D45425">
              <w:rPr>
                <w:rFonts w:ascii="Times New Roman" w:hAnsi="Times New Roman" w:cs="Times New Roman"/>
              </w:rPr>
              <w:t>Wnioskodawca na dzień złożeni</w:t>
            </w:r>
            <w:r w:rsidR="00827766">
              <w:rPr>
                <w:rFonts w:ascii="Times New Roman" w:hAnsi="Times New Roman" w:cs="Times New Roman"/>
              </w:rPr>
              <w:t xml:space="preserve">a wniosku prowadzi działalność </w:t>
            </w:r>
            <w:r w:rsidRPr="00D45425">
              <w:rPr>
                <w:rFonts w:ascii="Times New Roman" w:hAnsi="Times New Roman" w:cs="Times New Roman"/>
              </w:rPr>
              <w:t>i posiada siedzibę</w:t>
            </w:r>
            <w:r w:rsidR="00827766">
              <w:rPr>
                <w:rFonts w:ascii="Times New Roman" w:hAnsi="Times New Roman" w:cs="Times New Roman"/>
              </w:rPr>
              <w:t xml:space="preserve"> na obszarze LSR  </w:t>
            </w:r>
            <w:r>
              <w:rPr>
                <w:rFonts w:ascii="Times New Roman" w:hAnsi="Times New Roman" w:cs="Times New Roman"/>
              </w:rPr>
              <w:t xml:space="preserve">od co najmniej </w:t>
            </w:r>
            <w:r w:rsidRPr="00D45425">
              <w:rPr>
                <w:rFonts w:ascii="Times New Roman" w:hAnsi="Times New Roman" w:cs="Times New Roman"/>
              </w:rPr>
              <w:t>12 miesięcy</w:t>
            </w:r>
            <w:r>
              <w:rPr>
                <w:rFonts w:ascii="Times New Roman" w:hAnsi="Times New Roman" w:cs="Times New Roman"/>
              </w:rPr>
              <w:t>.</w:t>
            </w:r>
          </w:p>
        </w:tc>
      </w:tr>
      <w:tr w:rsidR="00DF0FE7" w:rsidRPr="00613D69" w:rsidTr="00EA3B8C">
        <w:tc>
          <w:tcPr>
            <w:tcW w:w="816" w:type="dxa"/>
          </w:tcPr>
          <w:p w:rsidR="00447D4C" w:rsidRPr="00613D69" w:rsidRDefault="00EA3B8C">
            <w:pPr>
              <w:rPr>
                <w:rFonts w:ascii="Times New Roman" w:hAnsi="Times New Roman" w:cs="Times New Roman"/>
              </w:rPr>
            </w:pPr>
            <w:r>
              <w:rPr>
                <w:rFonts w:ascii="Times New Roman" w:hAnsi="Times New Roman" w:cs="Times New Roman"/>
              </w:rPr>
              <w:t>5</w:t>
            </w:r>
            <w:r w:rsidR="00447D4C">
              <w:rPr>
                <w:rFonts w:ascii="Times New Roman" w:hAnsi="Times New Roman" w:cs="Times New Roman"/>
              </w:rPr>
              <w:t>.</w:t>
            </w:r>
          </w:p>
        </w:tc>
        <w:tc>
          <w:tcPr>
            <w:tcW w:w="3548" w:type="dxa"/>
          </w:tcPr>
          <w:p w:rsidR="00447D4C" w:rsidRPr="00613D69" w:rsidRDefault="00827766" w:rsidP="00777276">
            <w:pPr>
              <w:rPr>
                <w:rFonts w:ascii="Times New Roman" w:hAnsi="Times New Roman" w:cs="Times New Roman"/>
              </w:rPr>
            </w:pPr>
            <w:r>
              <w:rPr>
                <w:rFonts w:ascii="Times New Roman" w:hAnsi="Times New Roman" w:cs="Times New Roman"/>
              </w:rPr>
              <w:t>Realizowana operacja będzie przy udziale min. 2 partnerów</w:t>
            </w:r>
            <w:r w:rsidR="00CE7EE1">
              <w:rPr>
                <w:rFonts w:ascii="Times New Roman" w:hAnsi="Times New Roman" w:cs="Times New Roman"/>
              </w:rPr>
              <w:t>.</w:t>
            </w:r>
          </w:p>
        </w:tc>
        <w:tc>
          <w:tcPr>
            <w:tcW w:w="2046" w:type="dxa"/>
          </w:tcPr>
          <w:p w:rsidR="00447D4C" w:rsidRPr="00613D69" w:rsidRDefault="004D3D4A" w:rsidP="00827766">
            <w:pPr>
              <w:jc w:val="center"/>
              <w:rPr>
                <w:rFonts w:ascii="Times New Roman" w:hAnsi="Times New Roman" w:cs="Times New Roman"/>
              </w:rPr>
            </w:pPr>
            <w:r>
              <w:rPr>
                <w:rFonts w:ascii="Times New Roman" w:hAnsi="Times New Roman" w:cs="Times New Roman"/>
              </w:rPr>
              <w:t xml:space="preserve">0 lub </w:t>
            </w:r>
            <w:r w:rsidR="00827766">
              <w:rPr>
                <w:rFonts w:ascii="Times New Roman" w:hAnsi="Times New Roman" w:cs="Times New Roman"/>
              </w:rPr>
              <w:t>3</w:t>
            </w:r>
          </w:p>
        </w:tc>
        <w:tc>
          <w:tcPr>
            <w:tcW w:w="2878" w:type="dxa"/>
          </w:tcPr>
          <w:p w:rsidR="00447D4C" w:rsidRPr="00613D69" w:rsidRDefault="00D45425" w:rsidP="00827766">
            <w:pPr>
              <w:rPr>
                <w:rFonts w:ascii="Times New Roman" w:hAnsi="Times New Roman" w:cs="Times New Roman"/>
              </w:rPr>
            </w:pPr>
            <w:r w:rsidRPr="00D45425">
              <w:rPr>
                <w:rFonts w:ascii="Times New Roman" w:hAnsi="Times New Roman" w:cs="Times New Roman"/>
              </w:rPr>
              <w:t xml:space="preserve">Weryfikacja zgodności </w:t>
            </w:r>
            <w:r w:rsidR="00827766">
              <w:rPr>
                <w:rFonts w:ascii="Times New Roman" w:hAnsi="Times New Roman" w:cs="Times New Roman"/>
              </w:rPr>
              <w:t xml:space="preserve">                            </w:t>
            </w:r>
            <w:r w:rsidRPr="00D45425">
              <w:rPr>
                <w:rFonts w:ascii="Times New Roman" w:hAnsi="Times New Roman" w:cs="Times New Roman"/>
              </w:rPr>
              <w:t>z kryterium zostanie przeprowadzona na</w:t>
            </w:r>
            <w:r w:rsidR="00777276">
              <w:rPr>
                <w:rFonts w:ascii="Times New Roman" w:hAnsi="Times New Roman" w:cs="Times New Roman"/>
              </w:rPr>
              <w:t xml:space="preserve"> podstawie </w:t>
            </w:r>
            <w:r w:rsidR="00827766">
              <w:rPr>
                <w:rFonts w:ascii="Times New Roman" w:hAnsi="Times New Roman" w:cs="Times New Roman"/>
              </w:rPr>
              <w:t>złożonych dokumentów poświadczających fakt zawarcia partnerstwa                      do realizacji operacji.</w:t>
            </w:r>
          </w:p>
        </w:tc>
      </w:tr>
      <w:tr w:rsidR="00DF0FE7" w:rsidRPr="00613D69" w:rsidTr="00EA3B8C">
        <w:tc>
          <w:tcPr>
            <w:tcW w:w="816" w:type="dxa"/>
          </w:tcPr>
          <w:p w:rsidR="00447D4C" w:rsidRPr="00613D69" w:rsidRDefault="00EA3B8C">
            <w:pPr>
              <w:rPr>
                <w:rFonts w:ascii="Times New Roman" w:hAnsi="Times New Roman" w:cs="Times New Roman"/>
              </w:rPr>
            </w:pPr>
            <w:r>
              <w:rPr>
                <w:rFonts w:ascii="Times New Roman" w:hAnsi="Times New Roman" w:cs="Times New Roman"/>
              </w:rPr>
              <w:t>6</w:t>
            </w:r>
            <w:r w:rsidR="00447D4C">
              <w:rPr>
                <w:rFonts w:ascii="Times New Roman" w:hAnsi="Times New Roman" w:cs="Times New Roman"/>
              </w:rPr>
              <w:t>.</w:t>
            </w:r>
          </w:p>
        </w:tc>
        <w:tc>
          <w:tcPr>
            <w:tcW w:w="3548" w:type="dxa"/>
          </w:tcPr>
          <w:p w:rsidR="00447D4C" w:rsidRPr="00613D69" w:rsidRDefault="00827766" w:rsidP="001506BF">
            <w:pPr>
              <w:rPr>
                <w:rFonts w:ascii="Times New Roman" w:hAnsi="Times New Roman" w:cs="Times New Roman"/>
              </w:rPr>
            </w:pPr>
            <w:r>
              <w:rPr>
                <w:rFonts w:ascii="Times New Roman" w:hAnsi="Times New Roman" w:cs="Times New Roman"/>
              </w:rPr>
              <w:t>Realizowana operacja będzie przy udziale min. 1 partnera zagranicznego</w:t>
            </w:r>
          </w:p>
        </w:tc>
        <w:tc>
          <w:tcPr>
            <w:tcW w:w="2046" w:type="dxa"/>
          </w:tcPr>
          <w:p w:rsidR="00447D4C" w:rsidRPr="00613D69" w:rsidRDefault="001A0594" w:rsidP="00827766">
            <w:pPr>
              <w:jc w:val="center"/>
              <w:rPr>
                <w:rFonts w:ascii="Times New Roman" w:hAnsi="Times New Roman" w:cs="Times New Roman"/>
              </w:rPr>
            </w:pPr>
            <w:r>
              <w:rPr>
                <w:rFonts w:ascii="Times New Roman" w:hAnsi="Times New Roman" w:cs="Times New Roman"/>
              </w:rPr>
              <w:t xml:space="preserve">0 lub </w:t>
            </w:r>
            <w:r w:rsidR="00827766">
              <w:rPr>
                <w:rFonts w:ascii="Times New Roman" w:hAnsi="Times New Roman" w:cs="Times New Roman"/>
              </w:rPr>
              <w:t>3</w:t>
            </w:r>
          </w:p>
        </w:tc>
        <w:tc>
          <w:tcPr>
            <w:tcW w:w="2878" w:type="dxa"/>
          </w:tcPr>
          <w:p w:rsidR="00447D4C" w:rsidRPr="00613D69" w:rsidRDefault="00827766" w:rsidP="00827766">
            <w:pPr>
              <w:rPr>
                <w:rFonts w:ascii="Times New Roman" w:hAnsi="Times New Roman" w:cs="Times New Roman"/>
              </w:rPr>
            </w:pPr>
            <w:r w:rsidRPr="00827766">
              <w:rPr>
                <w:rFonts w:ascii="Times New Roman" w:hAnsi="Times New Roman" w:cs="Times New Roman"/>
              </w:rPr>
              <w:t xml:space="preserve">Weryfikacja zgodności                             z kryterium zostanie </w:t>
            </w:r>
            <w:r w:rsidRPr="00827766">
              <w:rPr>
                <w:rFonts w:ascii="Times New Roman" w:hAnsi="Times New Roman" w:cs="Times New Roman"/>
              </w:rPr>
              <w:lastRenderedPageBreak/>
              <w:t xml:space="preserve">przeprowadzona na podstawie złożonych dokumentów poświadczających fakt zawarcia partnerstwa </w:t>
            </w:r>
            <w:r>
              <w:rPr>
                <w:rFonts w:ascii="Times New Roman" w:hAnsi="Times New Roman" w:cs="Times New Roman"/>
              </w:rPr>
              <w:t xml:space="preserve">                     z partnerem zagranicznym </w:t>
            </w:r>
            <w:r w:rsidR="00EA3B8C">
              <w:rPr>
                <w:rFonts w:ascii="Times New Roman" w:hAnsi="Times New Roman" w:cs="Times New Roman"/>
              </w:rPr>
              <w:t xml:space="preserve"> </w:t>
            </w:r>
            <w:r w:rsidRPr="00827766">
              <w:rPr>
                <w:rFonts w:ascii="Times New Roman" w:hAnsi="Times New Roman" w:cs="Times New Roman"/>
              </w:rPr>
              <w:t>do realizacji operacji</w:t>
            </w:r>
            <w:r>
              <w:rPr>
                <w:rFonts w:ascii="Times New Roman" w:hAnsi="Times New Roman" w:cs="Times New Roman"/>
              </w:rPr>
              <w:t>.</w:t>
            </w:r>
          </w:p>
        </w:tc>
      </w:tr>
      <w:tr w:rsidR="00847CE7" w:rsidRPr="00613D69" w:rsidTr="00EA3B8C">
        <w:tc>
          <w:tcPr>
            <w:tcW w:w="816" w:type="dxa"/>
          </w:tcPr>
          <w:p w:rsidR="00847CE7" w:rsidRDefault="00847CE7" w:rsidP="00847CE7">
            <w:pPr>
              <w:jc w:val="center"/>
              <w:rPr>
                <w:rFonts w:ascii="Times New Roman" w:hAnsi="Times New Roman" w:cs="Times New Roman"/>
              </w:rPr>
            </w:pPr>
            <w:r>
              <w:rPr>
                <w:rFonts w:ascii="Times New Roman" w:hAnsi="Times New Roman" w:cs="Times New Roman"/>
              </w:rPr>
              <w:lastRenderedPageBreak/>
              <w:t>7.</w:t>
            </w:r>
          </w:p>
        </w:tc>
        <w:tc>
          <w:tcPr>
            <w:tcW w:w="3548" w:type="dxa"/>
          </w:tcPr>
          <w:p w:rsidR="00847CE7" w:rsidRDefault="00847CE7" w:rsidP="001506BF">
            <w:pPr>
              <w:rPr>
                <w:rFonts w:ascii="Times New Roman" w:hAnsi="Times New Roman" w:cs="Times New Roman"/>
              </w:rPr>
            </w:pPr>
            <w:r>
              <w:rPr>
                <w:rFonts w:ascii="Times New Roman" w:hAnsi="Times New Roman" w:cs="Times New Roman"/>
              </w:rPr>
              <w:t xml:space="preserve">Realizacja zadania przewiduje wspólne przedsięwzięcie </w:t>
            </w:r>
            <w:r w:rsidR="002F4F5C">
              <w:rPr>
                <w:rFonts w:ascii="Times New Roman" w:hAnsi="Times New Roman" w:cs="Times New Roman"/>
              </w:rPr>
              <w:t>partnerów projektu</w:t>
            </w:r>
            <w:r w:rsidR="00CE7EE1">
              <w:rPr>
                <w:rFonts w:ascii="Times New Roman" w:hAnsi="Times New Roman" w:cs="Times New Roman"/>
              </w:rPr>
              <w:t>.</w:t>
            </w:r>
            <w:bookmarkStart w:id="0" w:name="_GoBack"/>
            <w:bookmarkEnd w:id="0"/>
          </w:p>
        </w:tc>
        <w:tc>
          <w:tcPr>
            <w:tcW w:w="2046" w:type="dxa"/>
          </w:tcPr>
          <w:p w:rsidR="00847CE7" w:rsidRDefault="002F4F5C" w:rsidP="00827766">
            <w:pPr>
              <w:jc w:val="center"/>
              <w:rPr>
                <w:rFonts w:ascii="Times New Roman" w:hAnsi="Times New Roman" w:cs="Times New Roman"/>
              </w:rPr>
            </w:pPr>
            <w:r>
              <w:rPr>
                <w:rFonts w:ascii="Times New Roman" w:hAnsi="Times New Roman" w:cs="Times New Roman"/>
              </w:rPr>
              <w:t>0 lub 3</w:t>
            </w:r>
          </w:p>
        </w:tc>
        <w:tc>
          <w:tcPr>
            <w:tcW w:w="2878" w:type="dxa"/>
          </w:tcPr>
          <w:p w:rsidR="00847CE7" w:rsidRPr="00827766" w:rsidRDefault="002F4F5C" w:rsidP="00827766">
            <w:pPr>
              <w:rPr>
                <w:rFonts w:ascii="Times New Roman" w:hAnsi="Times New Roman" w:cs="Times New Roman"/>
              </w:rPr>
            </w:pPr>
            <w:r>
              <w:rPr>
                <w:rFonts w:ascii="Times New Roman" w:hAnsi="Times New Roman" w:cs="Times New Roman"/>
              </w:rPr>
              <w:t xml:space="preserve">Weryfikacja zgodności                  z kryterium zostanie przeprowadzona na podstawie wniosku </w:t>
            </w:r>
            <w:r w:rsidR="00C71573">
              <w:rPr>
                <w:rFonts w:ascii="Times New Roman" w:hAnsi="Times New Roman" w:cs="Times New Roman"/>
              </w:rPr>
              <w:t xml:space="preserve">                         </w:t>
            </w:r>
            <w:r>
              <w:rPr>
                <w:rFonts w:ascii="Times New Roman" w:hAnsi="Times New Roman" w:cs="Times New Roman"/>
              </w:rPr>
              <w:t>i złożonych dokumentów.</w:t>
            </w: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 xml:space="preserve">tj. </w:t>
      </w:r>
      <w:r w:rsidR="00D45425">
        <w:rPr>
          <w:rFonts w:ascii="Times New Roman" w:hAnsi="Times New Roman" w:cs="Times New Roman"/>
          <w:b/>
        </w:rPr>
        <w:t>12</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D45425">
        <w:rPr>
          <w:rFonts w:ascii="Times New Roman" w:hAnsi="Times New Roman" w:cs="Times New Roman"/>
          <w:b/>
        </w:rPr>
        <w:t>0</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AB" w:rsidRDefault="00DA46AB" w:rsidP="00BC1949">
      <w:pPr>
        <w:spacing w:after="0" w:line="240" w:lineRule="auto"/>
      </w:pPr>
      <w:r>
        <w:separator/>
      </w:r>
    </w:p>
  </w:endnote>
  <w:endnote w:type="continuationSeparator" w:id="0">
    <w:p w:rsidR="00DA46AB" w:rsidRDefault="00DA46AB"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AB" w:rsidRDefault="00DA46AB" w:rsidP="00BC1949">
      <w:pPr>
        <w:spacing w:after="0" w:line="240" w:lineRule="auto"/>
      </w:pPr>
      <w:r>
        <w:separator/>
      </w:r>
    </w:p>
  </w:footnote>
  <w:footnote w:type="continuationSeparator" w:id="0">
    <w:p w:rsidR="00DA46AB" w:rsidRDefault="00DA46AB"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produktu, usługi lub procesu organizacji lub nowego sposobu wykorzystania lub zmobilizowania istniejących lokalnych zasobów przyrodniczych, historycznych, kulturowych czy społecznych.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30549"/>
    <w:rsid w:val="000E245D"/>
    <w:rsid w:val="001506BF"/>
    <w:rsid w:val="001A0594"/>
    <w:rsid w:val="001F6155"/>
    <w:rsid w:val="0020453C"/>
    <w:rsid w:val="002F4F5C"/>
    <w:rsid w:val="00437CFF"/>
    <w:rsid w:val="00447D4C"/>
    <w:rsid w:val="004D3D4A"/>
    <w:rsid w:val="004E5438"/>
    <w:rsid w:val="00535978"/>
    <w:rsid w:val="00613D69"/>
    <w:rsid w:val="00633BFB"/>
    <w:rsid w:val="006E4E07"/>
    <w:rsid w:val="006F4F43"/>
    <w:rsid w:val="00777276"/>
    <w:rsid w:val="00827766"/>
    <w:rsid w:val="00847CE7"/>
    <w:rsid w:val="00874A76"/>
    <w:rsid w:val="008C5C8E"/>
    <w:rsid w:val="008D3652"/>
    <w:rsid w:val="009D1DDA"/>
    <w:rsid w:val="00AC317A"/>
    <w:rsid w:val="00BC1949"/>
    <w:rsid w:val="00BE51C5"/>
    <w:rsid w:val="00C35DC8"/>
    <w:rsid w:val="00C71573"/>
    <w:rsid w:val="00C93D0A"/>
    <w:rsid w:val="00CA1E36"/>
    <w:rsid w:val="00CC36A5"/>
    <w:rsid w:val="00CE7EE1"/>
    <w:rsid w:val="00D45425"/>
    <w:rsid w:val="00D4740D"/>
    <w:rsid w:val="00D7772C"/>
    <w:rsid w:val="00DA46AB"/>
    <w:rsid w:val="00DF0FE7"/>
    <w:rsid w:val="00E07C67"/>
    <w:rsid w:val="00EA3B8C"/>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354</Words>
  <Characters>2129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24</cp:revision>
  <dcterms:created xsi:type="dcterms:W3CDTF">2024-03-28T09:36:00Z</dcterms:created>
  <dcterms:modified xsi:type="dcterms:W3CDTF">2024-04-11T10:28:00Z</dcterms:modified>
</cp:coreProperties>
</file>